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90" w:rsidRDefault="00AA3890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-688951</wp:posOffset>
            </wp:positionH>
            <wp:positionV relativeFrom="margin">
              <wp:posOffset>-621376</wp:posOffset>
            </wp:positionV>
            <wp:extent cx="2014220" cy="1569085"/>
            <wp:effectExtent l="0" t="0" r="5080" b="0"/>
            <wp:wrapSquare wrapText="bothSides"/>
            <wp:docPr id="1" name="Image 1" descr="MIN_Cohesion_Territoires_et_Collectivites_Territoriales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_Cohesion_Territoires_et_Collectivites_Territoriales_RV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890" w:rsidRDefault="00AA3890"/>
    <w:p w:rsidR="00AA3890" w:rsidRDefault="00AA3890"/>
    <w:p w:rsidR="00AA3890" w:rsidRDefault="00AA3890"/>
    <w:p w:rsidR="00211DF1" w:rsidRPr="00211DF1" w:rsidRDefault="00211DF1">
      <w:pPr>
        <w:rPr>
          <w:rFonts w:ascii="Marianne" w:hAnsi="Marianne"/>
        </w:rPr>
      </w:pPr>
    </w:p>
    <w:p w:rsidR="00211DF1" w:rsidRPr="00A752F1" w:rsidRDefault="00211DF1" w:rsidP="00211DF1">
      <w:pPr>
        <w:rPr>
          <w:rFonts w:ascii="Marianne" w:hAnsi="Marianne"/>
          <w:sz w:val="24"/>
        </w:rPr>
      </w:pPr>
      <w:r w:rsidRPr="00A752F1">
        <w:rPr>
          <w:rFonts w:ascii="Marianne" w:hAnsi="Marianne"/>
          <w:b/>
          <w:sz w:val="24"/>
        </w:rPr>
        <w:t>Prêts à publier pour insertion dans</w:t>
      </w:r>
      <w:r w:rsidR="002312EA">
        <w:rPr>
          <w:rFonts w:ascii="Marianne" w:hAnsi="Marianne"/>
          <w:b/>
          <w:sz w:val="24"/>
        </w:rPr>
        <w:t xml:space="preserve"> les bulletins municipaux </w:t>
      </w:r>
      <w:bookmarkStart w:id="0" w:name="_GoBack"/>
      <w:bookmarkEnd w:id="0"/>
    </w:p>
    <w:p w:rsidR="00211DF1" w:rsidRPr="00211DF1" w:rsidRDefault="00211DF1" w:rsidP="00211DF1">
      <w:pPr>
        <w:rPr>
          <w:rFonts w:ascii="Marianne" w:hAnsi="Marianne"/>
        </w:rPr>
      </w:pPr>
      <w:r w:rsidRPr="00211DF1">
        <w:rPr>
          <w:rFonts w:ascii="Marianne" w:hAnsi="Marianne"/>
        </w:rPr>
        <w:t xml:space="preserve"> </w:t>
      </w:r>
    </w:p>
    <w:p w:rsidR="00A752F1" w:rsidRDefault="00A752F1" w:rsidP="00A752F1">
      <w:pPr>
        <w:jc w:val="both"/>
        <w:rPr>
          <w:rFonts w:ascii="Marianne" w:hAnsi="Marianne"/>
        </w:rPr>
      </w:pPr>
      <w:r>
        <w:rPr>
          <w:rFonts w:ascii="Marianne" w:hAnsi="Marianne"/>
        </w:rPr>
        <w:t>Vous avez b</w:t>
      </w:r>
      <w:r w:rsidR="00211DF1" w:rsidRPr="00211DF1">
        <w:rPr>
          <w:rFonts w:ascii="Marianne" w:hAnsi="Marianne"/>
        </w:rPr>
        <w:t xml:space="preserve">esoin d'aide pour vos démarches administratives ? </w:t>
      </w:r>
      <w:r w:rsidRPr="00211DF1">
        <w:rPr>
          <w:rFonts w:ascii="Marianne" w:hAnsi="Marianne"/>
        </w:rPr>
        <w:t>Vous r</w:t>
      </w:r>
      <w:r>
        <w:rPr>
          <w:rFonts w:ascii="Marianne" w:hAnsi="Marianne"/>
        </w:rPr>
        <w:t xml:space="preserve">encontrez des difficultés avec </w:t>
      </w:r>
      <w:r w:rsidRPr="00211DF1">
        <w:rPr>
          <w:rFonts w:ascii="Marianne" w:hAnsi="Marianne"/>
        </w:rPr>
        <w:t xml:space="preserve">internet ? </w:t>
      </w:r>
      <w:r w:rsidR="00211DF1" w:rsidRPr="00211DF1">
        <w:rPr>
          <w:rFonts w:ascii="Marianne" w:hAnsi="Marianne"/>
        </w:rPr>
        <w:t>Les</w:t>
      </w:r>
      <w:r>
        <w:rPr>
          <w:rFonts w:ascii="Marianne" w:hAnsi="Marianne"/>
        </w:rPr>
        <w:t xml:space="preserve"> espaces France Services sont là pour vous accompagner. </w:t>
      </w:r>
    </w:p>
    <w:p w:rsidR="00211DF1" w:rsidRPr="00211DF1" w:rsidRDefault="00211DF1" w:rsidP="00A752F1">
      <w:pPr>
        <w:jc w:val="both"/>
        <w:rPr>
          <w:rFonts w:ascii="Marianne" w:hAnsi="Marianne"/>
        </w:rPr>
      </w:pPr>
      <w:r w:rsidRPr="00211DF1">
        <w:rPr>
          <w:rFonts w:ascii="Marianne" w:hAnsi="Marianne"/>
        </w:rPr>
        <w:t>RSA, prime d’activité, allocation logement ou familiale, permis de c</w:t>
      </w:r>
      <w:r w:rsidR="002E57C3">
        <w:rPr>
          <w:rFonts w:ascii="Marianne" w:hAnsi="Marianne"/>
        </w:rPr>
        <w:t>onduire, carte grise... France S</w:t>
      </w:r>
      <w:r w:rsidRPr="00211DF1">
        <w:rPr>
          <w:rFonts w:ascii="Marianne" w:hAnsi="Marianne"/>
        </w:rPr>
        <w:t xml:space="preserve">ervices vous accompagne dans l'ensemble de vos démarches administratives du quotidien quel que soit l'endroit où vous vivez, en ville ou à la campagne, à moins de 30 minutes de chez vous. </w:t>
      </w:r>
    </w:p>
    <w:p w:rsidR="00211DF1" w:rsidRPr="00211DF1" w:rsidRDefault="00211DF1" w:rsidP="00A752F1">
      <w:pPr>
        <w:jc w:val="both"/>
        <w:rPr>
          <w:rFonts w:ascii="Marianne" w:hAnsi="Marianne"/>
        </w:rPr>
      </w:pPr>
      <w:r w:rsidRPr="00211DF1">
        <w:rPr>
          <w:rFonts w:ascii="Marianne" w:hAnsi="Marianne"/>
        </w:rPr>
        <w:t xml:space="preserve">France Services c’est en un seul et même endroit la CAF, la CNAM, la CNAV, la MSA, l’AGIRC-ARRCO, Pôle Emploi, la Caisse de retraites, les impôts, La Poste, les services des ministères de l’Intérieur, de la Justice et de la Direction générale des finances publiques. </w:t>
      </w:r>
    </w:p>
    <w:p w:rsidR="00211DF1" w:rsidRPr="00211DF1" w:rsidRDefault="00211DF1" w:rsidP="00A752F1">
      <w:pPr>
        <w:jc w:val="both"/>
        <w:rPr>
          <w:rFonts w:ascii="Marianne" w:hAnsi="Marianne"/>
        </w:rPr>
      </w:pPr>
      <w:r w:rsidRPr="00211DF1">
        <w:rPr>
          <w:rFonts w:ascii="Marianne" w:hAnsi="Marianne"/>
        </w:rPr>
        <w:t xml:space="preserve">Vous serez accueilli par un agent qui est formé pour trouver des solutions immédiates. Chaque demande fait l’objet d’une réponse précise. </w:t>
      </w:r>
    </w:p>
    <w:p w:rsidR="00211DF1" w:rsidRPr="00211DF1" w:rsidRDefault="00211DF1" w:rsidP="00A752F1">
      <w:pPr>
        <w:jc w:val="both"/>
        <w:rPr>
          <w:rFonts w:ascii="Marianne" w:hAnsi="Marianne"/>
        </w:rPr>
      </w:pPr>
      <w:r w:rsidRPr="00211DF1">
        <w:rPr>
          <w:rFonts w:ascii="Marianne" w:hAnsi="Marianne"/>
        </w:rPr>
        <w:t xml:space="preserve">Tous les mois de nouvelles France Services ouvrent leurs portes. Rapprochez-vous de votre mairie pour connaître les heures d’ouverture de celle la plus proche de chez vous, ou consultez la carte des Frances Services : </w:t>
      </w:r>
      <w:hyperlink r:id="rId7" w:history="1">
        <w:r w:rsidRPr="008D2EB3">
          <w:rPr>
            <w:rStyle w:val="Lienhypertexte"/>
            <w:rFonts w:ascii="Marianne" w:hAnsi="Marianne"/>
          </w:rPr>
          <w:t>https://www.cohesionterritoires.gouv.fr/france-services</w:t>
        </w:r>
      </w:hyperlink>
      <w:r>
        <w:rPr>
          <w:rFonts w:ascii="Marianne" w:hAnsi="Marianne"/>
        </w:rPr>
        <w:t xml:space="preserve"> </w:t>
      </w:r>
    </w:p>
    <w:p w:rsidR="00211DF1" w:rsidRPr="00A752F1" w:rsidRDefault="00211DF1" w:rsidP="00A752F1">
      <w:pPr>
        <w:jc w:val="both"/>
        <w:rPr>
          <w:rFonts w:ascii="Marianne" w:hAnsi="Marianne"/>
          <w:b/>
        </w:rPr>
      </w:pPr>
      <w:r w:rsidRPr="00A752F1">
        <w:rPr>
          <w:rFonts w:ascii="Marianne" w:hAnsi="Marianne"/>
          <w:b/>
        </w:rPr>
        <w:t xml:space="preserve">France services : le service public au cœur des territoires. </w:t>
      </w:r>
    </w:p>
    <w:p w:rsidR="00211DF1" w:rsidRDefault="00211DF1" w:rsidP="00A752F1">
      <w:pPr>
        <w:jc w:val="both"/>
      </w:pPr>
      <w:r>
        <w:t xml:space="preserve"> </w:t>
      </w:r>
    </w:p>
    <w:p w:rsidR="00211DF1" w:rsidRDefault="00211DF1"/>
    <w:sectPr w:rsidR="00211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F27"/>
    <w:multiLevelType w:val="hybridMultilevel"/>
    <w:tmpl w:val="2170061C"/>
    <w:lvl w:ilvl="0" w:tplc="20B28E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9B5A6F"/>
    <w:multiLevelType w:val="hybridMultilevel"/>
    <w:tmpl w:val="DD70D6B6"/>
    <w:lvl w:ilvl="0" w:tplc="B616EA5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8B"/>
    <w:rsid w:val="00142B8B"/>
    <w:rsid w:val="00211DF1"/>
    <w:rsid w:val="002312EA"/>
    <w:rsid w:val="002E57C3"/>
    <w:rsid w:val="003024DA"/>
    <w:rsid w:val="0036434E"/>
    <w:rsid w:val="0045501D"/>
    <w:rsid w:val="004A3E25"/>
    <w:rsid w:val="005F0913"/>
    <w:rsid w:val="00606299"/>
    <w:rsid w:val="006751D8"/>
    <w:rsid w:val="00992BC8"/>
    <w:rsid w:val="00A752F1"/>
    <w:rsid w:val="00AA3890"/>
    <w:rsid w:val="00AE7CCD"/>
    <w:rsid w:val="00B1058B"/>
    <w:rsid w:val="00C31CBD"/>
    <w:rsid w:val="00E14BC1"/>
    <w:rsid w:val="00E967A8"/>
    <w:rsid w:val="00E97E82"/>
    <w:rsid w:val="00EF406F"/>
    <w:rsid w:val="00EF783A"/>
    <w:rsid w:val="00F8158F"/>
    <w:rsid w:val="00F9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1058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062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1058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062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hesionterritoires.gouv.fr/france-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RICHARD-BARRUEL Geneviève</dc:creator>
  <cp:lastModifiedBy>GARDERET Agnès</cp:lastModifiedBy>
  <cp:revision>2</cp:revision>
  <dcterms:created xsi:type="dcterms:W3CDTF">2020-11-27T11:54:00Z</dcterms:created>
  <dcterms:modified xsi:type="dcterms:W3CDTF">2020-11-27T11:54:00Z</dcterms:modified>
</cp:coreProperties>
</file>